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6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  <w:gridCol w:w="998"/>
        <w:gridCol w:w="4140"/>
      </w:tblGrid>
      <w:tr>
        <w:trPr>
          <w:trHeight w:val="106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  <w:t xml:space="preserve">РЕГИСТРАЦИОННАЯ ФОРМА</w:t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УЧАСТНИКА КОНФЕРЕНЦИИ</w:t>
            </w:r>
            <w:r>
              <w:rPr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Ф.И.О.</w:t>
            </w:r>
            <w:r>
              <w:rPr>
                <w:sz w:val="26"/>
                <w:szCs w:val="26"/>
              </w:rPr>
              <w:t xml:space="preserve"> _______</w:t>
            </w:r>
            <w:r>
              <w:rPr>
                <w:sz w:val="26"/>
                <w:szCs w:val="26"/>
              </w:rPr>
              <w:t xml:space="preserve">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работы (учебы)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___</w:t>
            </w:r>
            <w:r>
              <w:rPr>
                <w:sz w:val="26"/>
                <w:szCs w:val="26"/>
              </w:rPr>
              <w:t xml:space="preserve">_____</w:t>
            </w:r>
            <w:r>
              <w:rPr>
                <w:sz w:val="26"/>
                <w:szCs w:val="26"/>
              </w:rPr>
              <w:t xml:space="preserve">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sz w:val="26"/>
                <w:szCs w:val="26"/>
              </w:rPr>
              <w:t xml:space="preserve">__</w:t>
            </w:r>
            <w:r>
              <w:rPr>
                <w:sz w:val="26"/>
                <w:szCs w:val="26"/>
              </w:rPr>
              <w:t xml:space="preserve">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Ученая степень, </w:t>
            </w:r>
            <w:r>
              <w:rPr>
                <w:sz w:val="26"/>
                <w:szCs w:val="26"/>
              </w:rPr>
              <w:t xml:space="preserve">звание 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Почтовый адрес: 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Электронная почт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 _______________________</w:t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Название статьи</w:t>
            </w:r>
            <w:r>
              <w:rPr>
                <w:sz w:val="26"/>
                <w:szCs w:val="26"/>
              </w:rPr>
              <w:t xml:space="preserve"> (статей)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____________</w:t>
            </w:r>
            <w:r>
              <w:rPr>
                <w:sz w:val="26"/>
                <w:szCs w:val="26"/>
              </w:rPr>
              <w:t xml:space="preserve">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Соавторы: 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____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______________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 w:before="240"/>
              <w:ind w:left="-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0390" cy="6724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4500" t="0" r="2251" b="189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0390" cy="67246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5.70pt;height:529.50pt;mso-wrap-distance-left:0.00pt;mso-wrap-distance-top:0.00pt;mso-wrap-distance-right:0.00pt;mso-wrap-distance-bottom:0.00pt;z-index:1;" stroked="f">
                      <v:imagedata r:id="rId9" o:title="" croptop="0f" cropleft="2949f" cropbottom="1241f" cropright="1475f"/>
                      <o:lock v:ext="edit" rotation="t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 xml:space="preserve">Первое и</w:t>
            </w:r>
            <w:r>
              <w:rPr>
                <w:rFonts w:ascii="Arial" w:hAnsi="Arial" w:cs="Arial"/>
                <w:i/>
                <w:sz w:val="26"/>
                <w:szCs w:val="26"/>
              </w:rPr>
              <w:t xml:space="preserve">нформационное письмо </w:t>
            </w:r>
            <w:r>
              <w:rPr>
                <w:rFonts w:ascii="Arial" w:hAnsi="Arial" w:cs="Arial"/>
                <w:i/>
                <w:sz w:val="26"/>
                <w:szCs w:val="26"/>
              </w:rPr>
            </w:r>
          </w:p>
          <w:p>
            <w:pPr>
              <w:pBdr/>
              <w:spacing/>
              <w:ind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XXX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V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Arial" w:hAnsi="Arial" w:cs="Arial"/>
                <w:sz w:val="26"/>
                <w:szCs w:val="26"/>
              </w:rPr>
              <w:t xml:space="preserve"> Межрегиональная научно-практическая</w:t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конференция</w:t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АКТУАЛЬНЫЕ ВОПРОСЫ ЭКОЛОГИИ И ОХРАНЫ ПРИРОДЫ ЭКОСИСТЕМ ЮЖНЫХ РЕГИОНОВ РОССИИ 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И СОПРЕДЕЛЬНЫХ ТЕРРИТОРИЙ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посвящённая памяти 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профессора 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С.Б. Криворотова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28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НОЯБРЯ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20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2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5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г.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 xml:space="preserve">Биологический факультет</w:t>
            </w:r>
            <w:r>
              <w:rPr>
                <w:rFonts w:ascii="Arial" w:hAnsi="Arial" w:cs="Arial"/>
                <w:i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 xml:space="preserve">Кубанского государственного университета</w:t>
            </w:r>
            <w:r>
              <w:rPr>
                <w:rFonts w:ascii="Arial" w:hAnsi="Arial" w:cs="Arial"/>
                <w:i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Краснодар</w:t>
            </w:r>
            <w:r>
              <w:rPr>
                <w:rFonts w:ascii="Arial" w:hAnsi="Arial" w:cs="Arial"/>
                <w:b/>
                <w:sz w:val="26"/>
                <w:szCs w:val="26"/>
              </w:rPr>
            </w:r>
          </w:p>
        </w:tc>
      </w:tr>
      <w:tr>
        <w:trPr>
          <w:trHeight w:val="107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pBdr/>
              <w:spacing/>
              <w:ind w:right="59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Оргкомитет конференции: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center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</w:r>
            <w:r>
              <w:rPr>
                <w:rFonts w:ascii="Arial" w:hAnsi="Arial" w:cs="Arial"/>
                <w:b/>
                <w:sz w:val="12"/>
                <w:szCs w:val="12"/>
              </w:rPr>
            </w:r>
          </w:p>
          <w:p>
            <w:pPr>
              <w:pBdr/>
              <w:spacing/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Нагалевский М.В.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председатель оргкомитета, канд. биол. наук, декан биологи</w:t>
            </w:r>
            <w:r>
              <w:rPr>
                <w:rFonts w:ascii="Arial" w:hAnsi="Arial" w:cs="Arial"/>
                <w:sz w:val="20"/>
                <w:szCs w:val="20"/>
              </w:rPr>
              <w:t xml:space="preserve">ческого факультета, зав. каф.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биологии и экологии растений,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Кустов С.Ю.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докт</w:t>
            </w:r>
            <w:r>
              <w:rPr>
                <w:rFonts w:ascii="Arial" w:hAnsi="Arial" w:cs="Arial"/>
                <w:sz w:val="20"/>
                <w:szCs w:val="20"/>
              </w:rPr>
              <w:t xml:space="preserve">. биол. наук</w:t>
            </w: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проректор по довузовскому и дополнительному профессиональному образованию</w:t>
            </w:r>
            <w:r>
              <w:rPr>
                <w:rFonts w:ascii="Arial" w:hAnsi="Arial" w:cs="Arial"/>
                <w:sz w:val="20"/>
                <w:szCs w:val="20"/>
              </w:rPr>
              <w:t xml:space="preserve">, зав. каф. зоологии,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Худокормов А.А. – </w:t>
            </w:r>
            <w:r>
              <w:rPr>
                <w:rFonts w:ascii="Arial" w:hAnsi="Arial" w:cs="Arial"/>
                <w:sz w:val="20"/>
                <w:szCs w:val="20"/>
              </w:rPr>
              <w:t xml:space="preserve">канд. биол. наук, зав. каф.</w:t>
            </w:r>
            <w:r>
              <w:rPr>
                <w:rFonts w:ascii="Arial" w:hAnsi="Arial" w:cs="Arial"/>
                <w:sz w:val="18"/>
                <w:szCs w:val="18"/>
                <w:shd w:val="clear" w:color="auto" w:fill="f0f3f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генетики, микробиологии и биохимии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Bdr/>
              <w:spacing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Абрамчук А.В.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канд. </w:t>
            </w:r>
            <w:r>
              <w:rPr>
                <w:rFonts w:ascii="Arial" w:hAnsi="Arial" w:cs="Arial"/>
                <w:sz w:val="20"/>
                <w:szCs w:val="20"/>
              </w:rPr>
              <w:t xml:space="preserve">с.х</w:t>
            </w:r>
            <w:r>
              <w:rPr>
                <w:rFonts w:ascii="Arial" w:hAnsi="Arial" w:cs="Arial"/>
                <w:sz w:val="20"/>
                <w:szCs w:val="20"/>
              </w:rPr>
              <w:t xml:space="preserve">. наук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зав. каф.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водных биоресурсов и аквакультуры,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Островских С.В.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канд. биол.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наук, доцент каф.</w:t>
            </w:r>
            <w:r>
              <w:rPr>
                <w:rFonts w:ascii="Arial" w:hAnsi="Arial" w:cs="Arial"/>
                <w:sz w:val="20"/>
                <w:szCs w:val="20"/>
              </w:rPr>
              <w:t xml:space="preserve"> зоологии,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Иваненко А.М. </w:t>
            </w:r>
            <w:r>
              <w:rPr>
                <w:rFonts w:ascii="Arial" w:hAnsi="Arial" w:cs="Arial"/>
                <w:sz w:val="20"/>
                <w:szCs w:val="20"/>
              </w:rPr>
              <w:t xml:space="preserve">– ст. преподава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тель каф. </w:t>
            </w:r>
            <w:r>
              <w:rPr>
                <w:rFonts w:ascii="Arial" w:hAnsi="Arial" w:cs="Arial"/>
                <w:sz w:val="20"/>
                <w:szCs w:val="20"/>
              </w:rPr>
              <w:t xml:space="preserve">биологии и экологии растений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</w:p>
          <w:p>
            <w:pPr>
              <w:widowControl w:val="false"/>
              <w:pBdr/>
              <w:spacing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Основные направления работы конференции: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Растительный мир экосистем;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Животный мир экосистем;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</w:t>
            </w:r>
            <w:r>
              <w:rPr>
                <w:rFonts w:ascii="Arial" w:hAnsi="Arial" w:cs="Arial"/>
                <w:sz w:val="20"/>
                <w:szCs w:val="20"/>
              </w:rPr>
              <w:t xml:space="preserve">опросы экологии в </w:t>
            </w:r>
            <w:r>
              <w:rPr>
                <w:rFonts w:ascii="Arial" w:hAnsi="Arial" w:cs="Arial"/>
                <w:sz w:val="20"/>
                <w:szCs w:val="20"/>
              </w:rPr>
              <w:t xml:space="preserve">микробиологии, </w:t>
            </w:r>
            <w:r>
              <w:rPr>
                <w:rFonts w:ascii="Arial" w:hAnsi="Arial" w:cs="Arial"/>
                <w:sz w:val="20"/>
                <w:szCs w:val="20"/>
              </w:rPr>
              <w:t xml:space="preserve">биохимии и медицине.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pStyle w:val="673"/>
              <w:pBdr/>
              <w:spacing w:after="0"/>
              <w:ind w:right="59" w:left="0"/>
              <w:jc w:val="center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Сборнику материалов</w:t>
            </w:r>
            <w:r>
              <w:rPr>
                <w:b/>
                <w:i/>
                <w:spacing w:val="-2"/>
                <w:sz w:val="20"/>
              </w:rPr>
              <w:t xml:space="preserve"> присваиваются индексы IS</w:t>
            </w:r>
            <w:r>
              <w:rPr>
                <w:b/>
                <w:i/>
                <w:spacing w:val="-2"/>
                <w:sz w:val="20"/>
                <w:lang w:val="en-US"/>
              </w:rPr>
              <w:t xml:space="preserve">S</w:t>
            </w:r>
            <w:r>
              <w:rPr>
                <w:b/>
                <w:i/>
                <w:spacing w:val="-2"/>
                <w:sz w:val="20"/>
              </w:rPr>
              <w:t xml:space="preserve">N, УДК, ББК и осуществляется его размещение в наукометрической базе данных РИНЦ.</w:t>
            </w:r>
            <w:r>
              <w:rPr>
                <w:b/>
                <w:i/>
                <w:spacing w:val="-2"/>
                <w:sz w:val="20"/>
              </w:rPr>
            </w:r>
          </w:p>
          <w:p>
            <w:pPr>
              <w:pStyle w:val="673"/>
              <w:pBdr/>
              <w:spacing w:after="0"/>
              <w:ind w:right="57" w:left="0"/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  <w:r>
              <w:rPr>
                <w:rFonts w:cs="Arial"/>
                <w:b/>
                <w:i/>
                <w:sz w:val="8"/>
                <w:szCs w:val="8"/>
                <w:u w:val="single"/>
              </w:rPr>
            </w:r>
            <w:r>
              <w:rPr>
                <w:rFonts w:cs="Arial"/>
                <w:b/>
                <w:i/>
                <w:sz w:val="8"/>
                <w:szCs w:val="8"/>
                <w:u w:val="single"/>
              </w:rPr>
            </w:r>
          </w:p>
          <w:p>
            <w:pPr>
              <w:pStyle w:val="673"/>
              <w:pBdr/>
              <w:spacing w:after="0"/>
              <w:ind w:right="59" w:left="0"/>
              <w:rPr>
                <w:rFonts w:cs="Arial"/>
                <w:sz w:val="6"/>
                <w:szCs w:val="6"/>
                <w:u w:val="single"/>
              </w:rPr>
            </w:pPr>
            <w:r>
              <w:rPr>
                <w:rFonts w:cs="Arial"/>
                <w:sz w:val="6"/>
                <w:szCs w:val="6"/>
                <w:u w:val="single"/>
              </w:rPr>
            </w:r>
            <w:r>
              <w:rPr>
                <w:rFonts w:cs="Arial"/>
                <w:sz w:val="6"/>
                <w:szCs w:val="6"/>
                <w:u w:val="single"/>
              </w:rPr>
            </w:r>
          </w:p>
          <w:p>
            <w:pPr>
              <w:pStyle w:val="673"/>
              <w:pBdr/>
              <w:spacing w:after="0"/>
              <w:ind w:right="59" w:left="0"/>
              <w:rPr>
                <w:rFonts w:cs="Arial"/>
                <w:color w:val="000000" w:themeColor="text1"/>
                <w:spacing w:val="-8"/>
                <w:sz w:val="20"/>
              </w:rPr>
            </w:pPr>
            <w:r>
              <w:rPr>
                <w:rFonts w:cs="Arial"/>
                <w:sz w:val="20"/>
              </w:rPr>
              <w:t xml:space="preserve">Заявки на участие и м</w:t>
            </w:r>
            <w:r>
              <w:rPr>
                <w:rFonts w:cs="Arial"/>
                <w:sz w:val="20"/>
              </w:rPr>
              <w:t xml:space="preserve">атериалы принимаются </w:t>
            </w:r>
            <w:r>
              <w:rPr>
                <w:rFonts w:cs="Arial"/>
                <w:sz w:val="20"/>
                <w:u w:val="single"/>
              </w:rPr>
              <w:t xml:space="preserve">п</w:t>
            </w:r>
            <w:r>
              <w:rPr>
                <w:rFonts w:cs="Arial"/>
                <w:sz w:val="20"/>
                <w:u w:val="single"/>
              </w:rPr>
              <w:t xml:space="preserve">о</w:t>
            </w:r>
            <w:r>
              <w:rPr>
                <w:rFonts w:cs="Arial"/>
                <w:sz w:val="20"/>
                <w:u w:val="single"/>
              </w:rPr>
              <w:t xml:space="preserve"> </w:t>
            </w:r>
            <w:r>
              <w:rPr>
                <w:rFonts w:cs="Arial"/>
                <w:sz w:val="20"/>
                <w:u w:val="single"/>
              </w:rPr>
              <w:t xml:space="preserve">15 </w:t>
            </w:r>
            <w:r>
              <w:rPr>
                <w:rFonts w:cs="Arial"/>
                <w:sz w:val="20"/>
                <w:u w:val="single"/>
              </w:rPr>
              <w:t xml:space="preserve">ноября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u w:val="single"/>
              </w:rPr>
              <w:t xml:space="preserve">20</w:t>
            </w:r>
            <w:r>
              <w:rPr>
                <w:rFonts w:cs="Arial"/>
                <w:sz w:val="20"/>
                <w:u w:val="single"/>
              </w:rPr>
              <w:t xml:space="preserve">2</w:t>
            </w:r>
            <w:r>
              <w:rPr>
                <w:rFonts w:cs="Arial"/>
                <w:sz w:val="20"/>
                <w:u w:val="single"/>
              </w:rPr>
              <w:t xml:space="preserve">5</w:t>
            </w:r>
            <w:r>
              <w:rPr>
                <w:rFonts w:cs="Arial"/>
                <w:sz w:val="20"/>
                <w:u w:val="single"/>
              </w:rPr>
              <w:t xml:space="preserve"> г.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Форма предоставления материалов </w:t>
            </w:r>
            <w:r>
              <w:rPr>
                <w:rFonts w:cs="Arial"/>
                <w:sz w:val="20"/>
              </w:rPr>
              <w:t xml:space="preserve">единая </w:t>
            </w:r>
            <w:r>
              <w:rPr>
                <w:rFonts w:cs="Arial"/>
                <w:sz w:val="20"/>
              </w:rPr>
              <w:t xml:space="preserve">– статья (</w:t>
            </w:r>
            <w:r>
              <w:rPr>
                <w:rFonts w:cs="Arial"/>
                <w:sz w:val="20"/>
              </w:rPr>
              <w:t xml:space="preserve">5</w:t>
            </w:r>
            <w:r>
              <w:rPr>
                <w:rFonts w:cs="Arial"/>
                <w:sz w:val="20"/>
              </w:rPr>
              <w:t xml:space="preserve">–</w:t>
            </w:r>
            <w:r>
              <w:rPr>
                <w:rFonts w:cs="Arial"/>
                <w:sz w:val="20"/>
              </w:rPr>
              <w:t xml:space="preserve">6</w:t>
            </w:r>
            <w:r>
              <w:rPr>
                <w:rFonts w:cs="Arial"/>
                <w:sz w:val="20"/>
              </w:rPr>
              <w:t xml:space="preserve"> стр.) с библиографическим списком. </w:t>
            </w:r>
            <w:r>
              <w:rPr>
                <w:rFonts w:cs="Arial"/>
                <w:sz w:val="20"/>
                <w:u w:val="single"/>
              </w:rPr>
              <w:t xml:space="preserve">Т</w:t>
            </w:r>
            <w:r>
              <w:rPr>
                <w:rFonts w:cs="Arial"/>
                <w:sz w:val="20"/>
                <w:u w:val="single"/>
              </w:rPr>
              <w:t xml:space="preserve">езисы</w:t>
            </w:r>
            <w:r>
              <w:rPr>
                <w:rFonts w:cs="Arial"/>
                <w:sz w:val="20"/>
                <w:u w:val="single"/>
              </w:rPr>
              <w:t xml:space="preserve">, к</w:t>
            </w:r>
            <w:r>
              <w:rPr>
                <w:rFonts w:cs="Arial"/>
                <w:sz w:val="20"/>
                <w:u w:val="single"/>
              </w:rPr>
              <w:t xml:space="preserve">раткие сообщения</w:t>
            </w:r>
            <w:r>
              <w:rPr>
                <w:rFonts w:cs="Arial"/>
                <w:sz w:val="20"/>
                <w:u w:val="single"/>
              </w:rPr>
              <w:t xml:space="preserve"> и</w:t>
            </w:r>
            <w:r>
              <w:rPr>
                <w:rFonts w:cs="Arial"/>
                <w:sz w:val="20"/>
                <w:u w:val="single"/>
              </w:rPr>
              <w:t xml:space="preserve"> статьи объёмом </w:t>
            </w:r>
            <w:r>
              <w:rPr>
                <w:rFonts w:cs="Arial"/>
                <w:sz w:val="20"/>
                <w:u w:val="single"/>
              </w:rPr>
              <w:t xml:space="preserve">менее </w:t>
            </w:r>
            <w:r>
              <w:rPr>
                <w:rFonts w:cs="Arial"/>
                <w:sz w:val="20"/>
                <w:u w:val="single"/>
              </w:rPr>
              <w:t xml:space="preserve">5</w:t>
            </w:r>
            <w:r>
              <w:rPr>
                <w:rFonts w:cs="Arial"/>
                <w:sz w:val="20"/>
                <w:u w:val="single"/>
              </w:rPr>
              <w:t xml:space="preserve"> стр.</w:t>
            </w:r>
            <w:r>
              <w:rPr>
                <w:rFonts w:cs="Arial"/>
                <w:sz w:val="20"/>
                <w:u w:val="single"/>
              </w:rPr>
              <w:t xml:space="preserve"> </w:t>
            </w:r>
            <w:r>
              <w:rPr>
                <w:rFonts w:cs="Arial"/>
                <w:sz w:val="20"/>
                <w:u w:val="single"/>
              </w:rPr>
              <w:t xml:space="preserve">или более 6 стр. </w:t>
            </w:r>
            <w:r>
              <w:rPr>
                <w:rFonts w:cs="Arial"/>
                <w:sz w:val="20"/>
                <w:u w:val="single"/>
              </w:rPr>
              <w:t xml:space="preserve">к рассмотрению не прини</w:t>
            </w:r>
            <w:r>
              <w:rPr>
                <w:rFonts w:cs="Arial"/>
                <w:sz w:val="20"/>
                <w:u w:val="single"/>
              </w:rPr>
              <w:t xml:space="preserve">маются.</w:t>
            </w:r>
            <w:r>
              <w:rPr>
                <w:rFonts w:cs="Arial"/>
                <w:sz w:val="20"/>
              </w:rPr>
              <w:t xml:space="preserve"> Оргкомитет оставляет за собой право отбора материалов с учётом тематики конференции и их технического редактирования. Присланные материалы не возвращаются и не рецензируются.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color w:val="000000" w:themeColor="text1"/>
                <w:spacing w:val="-8"/>
                <w:sz w:val="20"/>
              </w:rPr>
            </w:r>
          </w:p>
          <w:p>
            <w:pPr>
              <w:pBdr/>
              <w:spacing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 w:right="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/>
            <w:bookmarkStart w:id="0" w:name="_GoBack"/>
            <w:r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Контактная информация: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mail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ostrovskih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@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mail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ru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</w:p>
          <w:p>
            <w:pPr>
              <w:pBdr/>
              <w:spacing/>
              <w:ind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Автору или авторскому коллективу (независимо 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числа авторов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статьи</w:t>
            </w:r>
            <w:r>
              <w:rPr>
                <w:rFonts w:ascii="Arial" w:hAnsi="Arial" w:cs="Arial"/>
                <w:sz w:val="20"/>
                <w:szCs w:val="20"/>
              </w:rPr>
              <w:t xml:space="preserve">) предоставляется 1 экз. сборника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</w:r>
            <w:r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</w:r>
            <w:r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</w:r>
            <w:r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Программа конференции</w:t>
            </w:r>
            <w:r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и возможная дополнительная информация будут представлены</w:t>
            </w:r>
            <w:r>
              <w:rPr>
                <w:rStyle w:val="679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во втором информационном письме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8"/>
                <w:szCs w:val="8"/>
              </w:rPr>
            </w:r>
            <w:r>
              <w:rPr>
                <w:rFonts w:ascii="Arial" w:hAnsi="Arial" w:cs="Arial"/>
                <w:b/>
                <w:sz w:val="8"/>
                <w:szCs w:val="8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Правила оформления материалов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8"/>
                <w:szCs w:val="8"/>
              </w:rPr>
            </w:r>
            <w:r>
              <w:rPr>
                <w:rFonts w:ascii="Arial" w:hAnsi="Arial" w:cs="Arial"/>
                <w:b/>
                <w:sz w:val="8"/>
                <w:szCs w:val="8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 статьи должен быть выверен и не содержать ошибок.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За достоверность данных и научное содержа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ние работы ответственность несут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автор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Материалы рекомендуется структурировать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следующим образом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введение (не озаглавливается), материал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 методы, результаты и обсуждение, выводы или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заключение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озаглавливается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). В начале статьи приводится краткая аннотация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русском языке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Указание УДК является обязательным.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Материалы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следует представлять в электронном варианте </w:t>
            </w:r>
            <w:r>
              <w:rPr>
                <w:rFonts w:ascii="Arial" w:hAnsi="Arial" w:cs="Arial"/>
                <w:sz w:val="20"/>
                <w:szCs w:val="20"/>
              </w:rPr>
              <w:t xml:space="preserve">в виде приложения к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письму 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Arial" w:hAnsi="Arial" w:cs="Arial"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ostrovskih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@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mail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ru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Текстовый р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едактор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Word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формат RTF; поля –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20 мм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со всех сторон, шрифт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Times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New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Roman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14 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pt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., полуторный и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нтервал, абзацный отступ 1,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. Для напис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ания аннотации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необходимо исполь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зовать шрифт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Times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New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Roman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12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pt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. Иллюстрации и таблицы должны быть вставлены в текст, а также предоставлены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отдельными файлами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Материалы иллюстрируются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исключительно чёрно-белыми рисункам</w:t>
            </w:r>
            <w:r>
              <w:rPr>
                <w:rFonts w:ascii="Arial" w:hAnsi="Arial" w:cs="Arial"/>
                <w:sz w:val="20"/>
                <w:szCs w:val="20"/>
              </w:rPr>
              <w:t xml:space="preserve">и и/или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фотоизображениями в оттенках серого.</w:t>
            </w:r>
            <w:r>
              <w:rPr>
                <w:rFonts w:ascii="Arial" w:hAnsi="Arial" w:cs="Arial"/>
                <w:sz w:val="20"/>
                <w:szCs w:val="20"/>
              </w:rPr>
              <w:t xml:space="preserve"> Цветные рисунки и фотоиллюстрации не принимаются.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Растровые иллюстрации предоставляются в формате *.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TIFF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*.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JPG</w:t>
            </w:r>
            <w:r>
              <w:rPr>
                <w:rFonts w:ascii="Arial" w:hAnsi="Arial" w:cs="Arial"/>
                <w:sz w:val="20"/>
                <w:szCs w:val="20"/>
              </w:rPr>
              <w:t xml:space="preserve"> с разрешением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300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dpi</w:t>
            </w:r>
            <w:r>
              <w:rPr>
                <w:rFonts w:ascii="Arial" w:hAnsi="Arial" w:cs="Arial"/>
                <w:sz w:val="20"/>
                <w:szCs w:val="20"/>
              </w:rPr>
              <w:t xml:space="preserve">; векторные – в формате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CorelDraw</w:t>
            </w:r>
            <w:r>
              <w:rPr>
                <w:rFonts w:ascii="Arial" w:hAnsi="Arial" w:cs="Arial"/>
                <w:sz w:val="20"/>
                <w:szCs w:val="20"/>
              </w:rPr>
              <w:t xml:space="preserve"> (*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CDR</w:t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Надписи на рисунках и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в таблицах выполняются шрифтом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Times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New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Roman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не менее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pt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Названия файлов должны содержать фамилию первого автора и тип материала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Ivanov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paper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rtf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Ivanov</w:t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img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jpg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Ivanov</w:t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tabl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rtf</w:t>
            </w:r>
            <w:r>
              <w:rPr>
                <w:rFonts w:ascii="Arial" w:hAnsi="Arial" w:cs="Arial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 названием статьи в верхнем углу слева приводится УДК (без абзацного отступа). </w:t>
            </w:r>
            <w:r>
              <w:rPr>
                <w:rFonts w:ascii="Arial" w:hAnsi="Arial" w:cs="Arial"/>
                <w:sz w:val="20"/>
                <w:szCs w:val="20"/>
              </w:rPr>
              <w:t xml:space="preserve">Название статьи, Ф.И.О. автора (-</w:t>
            </w:r>
            <w:r>
              <w:rPr>
                <w:rFonts w:ascii="Arial" w:hAnsi="Arial" w:cs="Arial"/>
                <w:sz w:val="20"/>
                <w:szCs w:val="20"/>
              </w:rPr>
              <w:t xml:space="preserve">ов</w:t>
            </w:r>
            <w:r>
              <w:rPr>
                <w:rFonts w:ascii="Arial" w:hAnsi="Arial" w:cs="Arial"/>
                <w:sz w:val="20"/>
                <w:szCs w:val="20"/>
              </w:rPr>
              <w:t xml:space="preserve">), название организации и города центрируются. Латинские названия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родов и видов </w:t>
            </w:r>
            <w:r>
              <w:rPr>
                <w:rFonts w:ascii="Arial" w:hAnsi="Arial" w:cs="Arial"/>
                <w:sz w:val="20"/>
                <w:szCs w:val="20"/>
              </w:rPr>
              <w:t xml:space="preserve">(но не авторы</w:t>
            </w:r>
            <w:r>
              <w:rPr>
                <w:rFonts w:ascii="Arial" w:hAnsi="Arial" w:cs="Arial"/>
                <w:sz w:val="20"/>
                <w:szCs w:val="20"/>
              </w:rPr>
              <w:t xml:space="preserve"> и год</w:t>
            </w:r>
            <w:r>
              <w:rPr>
                <w:rFonts w:ascii="Arial" w:hAnsi="Arial" w:cs="Arial"/>
                <w:sz w:val="20"/>
                <w:szCs w:val="20"/>
              </w:rPr>
              <w:t xml:space="preserve"> описания) выделяются курсивом. В числах доли </w:t>
            </w:r>
            <w:r>
              <w:rPr>
                <w:rFonts w:ascii="Arial" w:hAnsi="Arial" w:cs="Arial"/>
                <w:sz w:val="20"/>
                <w:szCs w:val="20"/>
              </w:rPr>
              <w:t xml:space="preserve">отделяются запятой.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Cc</w:t>
            </w:r>
            <w:r>
              <w:rPr>
                <w:rFonts w:ascii="Arial" w:hAnsi="Arial" w:cs="Arial"/>
                <w:sz w:val="20"/>
                <w:szCs w:val="20"/>
              </w:rPr>
              <w:t xml:space="preserve">ыл</w:t>
            </w:r>
            <w:r>
              <w:rPr>
                <w:rFonts w:ascii="Arial" w:hAnsi="Arial" w:cs="Arial"/>
                <w:sz w:val="20"/>
                <w:szCs w:val="20"/>
              </w:rPr>
              <w:t xml:space="preserve">ки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работы в тексте приводятся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круглых скобках (Иванов, 202</w:t>
            </w:r>
            <w:r>
              <w:rPr>
                <w:rFonts w:ascii="Arial" w:hAnsi="Arial" w:cs="Arial"/>
                <w:sz w:val="20"/>
                <w:szCs w:val="20"/>
              </w:rPr>
              <w:t xml:space="preserve">0), на иллюстрации и таблицы оформляются как рис. 1, табл. 3. </w:t>
            </w:r>
            <w:r>
              <w:rPr>
                <w:rFonts w:ascii="Arial" w:hAnsi="Arial" w:cs="Arial"/>
                <w:sz w:val="20"/>
                <w:szCs w:val="20"/>
              </w:rPr>
              <w:t xml:space="preserve">Л</w:t>
            </w:r>
            <w:r>
              <w:rPr>
                <w:rFonts w:ascii="Arial" w:hAnsi="Arial" w:cs="Arial"/>
                <w:sz w:val="20"/>
                <w:szCs w:val="20"/>
              </w:rPr>
              <w:t xml:space="preserve">итератур</w:t>
            </w:r>
            <w:r>
              <w:rPr>
                <w:rFonts w:ascii="Arial" w:hAnsi="Arial" w:cs="Arial"/>
                <w:sz w:val="20"/>
                <w:szCs w:val="20"/>
              </w:rPr>
              <w:t xml:space="preserve">н</w:t>
            </w:r>
            <w:r>
              <w:rPr>
                <w:rFonts w:ascii="Arial" w:hAnsi="Arial" w:cs="Arial"/>
                <w:sz w:val="20"/>
                <w:szCs w:val="20"/>
              </w:rPr>
              <w:t xml:space="preserve">ы</w:t>
            </w:r>
            <w:r>
              <w:rPr>
                <w:rFonts w:ascii="Arial" w:hAnsi="Arial" w:cs="Arial"/>
                <w:sz w:val="20"/>
                <w:szCs w:val="20"/>
              </w:rPr>
              <w:t xml:space="preserve">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источники приводя</w:t>
            </w:r>
            <w:r>
              <w:rPr>
                <w:rFonts w:ascii="Arial" w:hAnsi="Arial" w:cs="Arial"/>
                <w:sz w:val="20"/>
                <w:szCs w:val="20"/>
              </w:rPr>
              <w:t xml:space="preserve">тся в алфавитном пор</w:t>
            </w:r>
            <w:r>
              <w:rPr>
                <w:rFonts w:ascii="Arial" w:hAnsi="Arial" w:cs="Arial"/>
                <w:sz w:val="20"/>
                <w:szCs w:val="20"/>
              </w:rPr>
              <w:t xml:space="preserve">ядке, с выделением Ф.И.О.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авторов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(см. пример оформления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firstLine="26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  <w:p>
            <w:pPr>
              <w:pBdr/>
              <w:spacing/>
              <w:ind w:firstLine="26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Материалы, оформленные с нарушением правил, к рассмотрению не принимаются.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8" w:type="dxa"/>
            <w:textDirection w:val="lrTb"/>
            <w:noWrap w:val="false"/>
          </w:tcPr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Пример оформления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статьи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УДК ….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СТРУКТУРА ЛЕСНОГО ФОНДА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А.А. Сидо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Кубанский государственный университет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Краснодар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аннотации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введения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Материал и методы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………………………………………………… 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Результаты и обсуждение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…………………  ……………………………… 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30830" cy="140716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0" t="2197" r="0" b="659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30830" cy="140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222.90pt;height:110.80pt;mso-wrap-distance-left:0.00pt;mso-wrap-distance-top:0.00pt;mso-wrap-distance-right:0.00pt;mso-wrap-distance-bottom:0.00pt;z-index:1;" stroked="f">
                      <v:imagedata r:id="rId10" o:title="" croptop="1440f" cropleft="0f" cropbottom="4319f" cropright="0f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Рис.</w:t>
            </w:r>
            <w:r>
              <w:rPr>
                <w:rFonts w:ascii="Arial" w:hAnsi="Arial" w:cs="Arial"/>
                <w:sz w:val="20"/>
                <w:szCs w:val="20"/>
              </w:rPr>
              <w:t xml:space="preserve"> 1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остав лесов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Таблица 1 – Структура лесничества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"/>
              <w:gridCol w:w="981"/>
              <w:gridCol w:w="981"/>
              <w:gridCol w:w="982"/>
              <w:gridCol w:w="982"/>
            </w:tblGrid>
            <w:tr>
              <w:trPr/>
              <w:tc>
                <w:tcPr>
                  <w:shd w:val="clear" w:color="auto" w:fill="auto"/>
                  <w:tcBorders/>
                  <w:tcW w:w="981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1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1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2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2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shd w:val="clear" w:color="auto" w:fill="auto"/>
                  <w:tcBorders/>
                  <w:tcW w:w="981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1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1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2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Borders/>
                  <w:tcW w:w="982" w:type="dxa"/>
                  <w:textDirection w:val="lrTb"/>
                  <w:noWrap w:val="false"/>
                </w:tcPr>
                <w:p>
                  <w:pPr>
                    <w:pStyle w:val="674"/>
                    <w:pBdr/>
                    <w:spacing w:after="0" w:afterAutospacing="0" w:before="0" w:beforeAutospacing="0"/>
                    <w:ind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674"/>
              <w:pBdr/>
              <w:spacing w:after="0" w:afterAutospacing="0" w:before="0" w:beforeAutospacing="0"/>
              <w:ind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8"/>
                <w:szCs w:val="8"/>
              </w:rPr>
            </w:r>
            <w:r>
              <w:rPr>
                <w:rFonts w:ascii="Arial" w:hAnsi="Arial" w:cs="Arial"/>
                <w:b/>
                <w:sz w:val="8"/>
                <w:szCs w:val="8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 заключения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74"/>
              <w:pBdr/>
              <w:spacing w:after="0" w:afterAutospacing="0" w:before="0" w:beforeAutospacing="0"/>
              <w:ind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8"/>
                <w:szCs w:val="8"/>
              </w:rPr>
            </w:r>
            <w:r>
              <w:rPr>
                <w:rFonts w:ascii="Arial" w:hAnsi="Arial" w:cs="Arial"/>
                <w:b/>
                <w:color w:val="000000"/>
                <w:sz w:val="8"/>
                <w:szCs w:val="8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Библиографический список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 w:firstLine="346"/>
              <w:contextualSpacing w:val="tru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Дорджиева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В.И. </w:t>
            </w:r>
            <w:r>
              <w:rPr>
                <w:rFonts w:ascii="Arial" w:hAnsi="Arial" w:cs="Arial"/>
                <w:sz w:val="20"/>
                <w:szCs w:val="20"/>
              </w:rPr>
              <w:t xml:space="preserve">Использование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математических методов в биологических исследованиях </w:t>
            </w:r>
            <w:r>
              <w:rPr>
                <w:rFonts w:ascii="Arial" w:hAnsi="Arial" w:cs="Arial"/>
                <w:sz w:val="20"/>
                <w:szCs w:val="20"/>
              </w:rPr>
              <w:t xml:space="preserve">// </w:t>
            </w:r>
            <w:r>
              <w:rPr>
                <w:rFonts w:ascii="Arial" w:hAnsi="Arial" w:cs="Arial"/>
                <w:sz w:val="20"/>
                <w:szCs w:val="20"/>
              </w:rPr>
              <w:t xml:space="preserve">Первые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Беккеровские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чтения.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Волгоград, 2010.С. 96–</w:t>
            </w:r>
            <w:r>
              <w:rPr>
                <w:rFonts w:ascii="Arial" w:hAnsi="Arial" w:cs="Arial"/>
                <w:sz w:val="20"/>
                <w:szCs w:val="20"/>
              </w:rPr>
              <w:t xml:space="preserve">99.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 w:firstLine="346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Зернов А.С.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Флора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Северо-Западного Кавказа. М., 2006.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firstLine="346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распространении некоторых редких и охраня</w:t>
            </w:r>
            <w:r>
              <w:rPr>
                <w:rFonts w:ascii="Arial" w:hAnsi="Arial" w:cs="Arial"/>
                <w:sz w:val="20"/>
                <w:szCs w:val="20"/>
              </w:rPr>
              <w:t xml:space="preserve">емых видов растений на территори</w:t>
            </w:r>
            <w:r>
              <w:rPr>
                <w:rFonts w:ascii="Arial" w:hAnsi="Arial" w:cs="Arial"/>
                <w:sz w:val="20"/>
                <w:szCs w:val="20"/>
              </w:rPr>
              <w:t xml:space="preserve">и Краснодарского края </w:t>
            </w:r>
            <w:r>
              <w:rPr>
                <w:rFonts w:ascii="Arial" w:hAnsi="Arial" w:cs="Arial"/>
                <w:sz w:val="20"/>
                <w:szCs w:val="20"/>
              </w:rPr>
              <w:t xml:space="preserve">/</w:t>
            </w:r>
            <w:r>
              <w:rPr>
                <w:rFonts w:ascii="Arial" w:hAnsi="Arial" w:cs="Arial"/>
                <w:sz w:val="20"/>
                <w:szCs w:val="20"/>
              </w:rPr>
              <w:t xml:space="preserve">О.А. Шумкова </w:t>
            </w:r>
            <w:r>
              <w:rPr>
                <w:rFonts w:ascii="Arial" w:hAnsi="Arial" w:cs="Arial"/>
                <w:sz w:val="20"/>
                <w:szCs w:val="20"/>
              </w:rPr>
              <w:t xml:space="preserve">[</w:t>
            </w:r>
            <w:r>
              <w:rPr>
                <w:rFonts w:ascii="Arial" w:hAnsi="Arial" w:cs="Arial"/>
                <w:sz w:val="20"/>
                <w:szCs w:val="20"/>
              </w:rPr>
              <w:t xml:space="preserve">и др.</w:t>
            </w:r>
            <w:r>
              <w:rPr>
                <w:rFonts w:ascii="Arial" w:hAnsi="Arial" w:cs="Arial"/>
                <w:sz w:val="20"/>
                <w:szCs w:val="20"/>
              </w:rPr>
              <w:t xml:space="preserve">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// </w:t>
            </w:r>
            <w:r>
              <w:rPr>
                <w:rFonts w:ascii="Arial" w:hAnsi="Arial" w:cs="Arial"/>
                <w:sz w:val="20"/>
                <w:szCs w:val="20"/>
              </w:rPr>
              <w:t xml:space="preserve">Актуальные вопросы экологии и охраны природы экосистем южных регионов России и сопредельных территорий. Краснодар, 2016. С. 75–78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Перова В.Н. </w:t>
            </w:r>
            <w:r>
              <w:rPr>
                <w:rFonts w:ascii="Arial" w:hAnsi="Arial" w:cs="Arial"/>
                <w:sz w:val="20"/>
                <w:szCs w:val="20"/>
              </w:rPr>
              <w:t xml:space="preserve">Флора предгорий Северо-Западного Кавказа. Автореф. дисс…. канд. биол. наук. Ставрополь, 1998. 22 с.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h="11906" w:orient="landscape" w:w="16838"/>
      <w:pgMar w:top="454" w:right="454" w:bottom="360" w:left="45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900"/>
        </w:tabs>
        <w:spacing/>
        <w:ind w:hanging="360" w:left="90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6"/>
    <w:next w:val="66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6"/>
    <w:next w:val="66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6"/>
    <w:next w:val="66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9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9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6"/>
    <w:next w:val="66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6"/>
    <w:next w:val="66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6"/>
    <w:next w:val="66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6"/>
    <w:next w:val="66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9"/>
    <w:link w:val="175"/>
    <w:uiPriority w:val="99"/>
    <w:pPr>
      <w:pBdr/>
      <w:spacing/>
      <w:ind/>
    </w:pPr>
  </w:style>
  <w:style w:type="paragraph" w:styleId="177">
    <w:name w:val="Footer"/>
    <w:basedOn w:val="66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9"/>
    <w:link w:val="177"/>
    <w:uiPriority w:val="99"/>
    <w:pPr>
      <w:pBdr/>
      <w:spacing/>
      <w:ind/>
    </w:pPr>
  </w:style>
  <w:style w:type="paragraph" w:styleId="179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89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0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1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2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3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4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5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6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  <w:rPr>
      <w:sz w:val="24"/>
      <w:szCs w:val="24"/>
    </w:rPr>
  </w:style>
  <w:style w:type="paragraph" w:styleId="667">
    <w:name w:val="Heading 1"/>
    <w:basedOn w:val="666"/>
    <w:next w:val="666"/>
    <w:qFormat/>
    <w:pPr>
      <w:keepNext w:val="true"/>
      <w:pBdr/>
      <w:spacing/>
      <w:ind/>
      <w:jc w:val="both"/>
      <w:outlineLvl w:val="0"/>
    </w:pPr>
    <w:rPr>
      <w:sz w:val="28"/>
      <w:szCs w:val="28"/>
    </w:rPr>
  </w:style>
  <w:style w:type="paragraph" w:styleId="668">
    <w:name w:val="Heading 2"/>
    <w:basedOn w:val="666"/>
    <w:next w:val="66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table" w:styleId="672">
    <w:name w:val="Table Grid"/>
    <w:basedOn w:val="670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3">
    <w:name w:val="Plain Text"/>
    <w:basedOn w:val="666"/>
    <w:pPr>
      <w:pBdr/>
      <w:spacing w:after="40"/>
      <w:ind w:left="426"/>
      <w:jc w:val="both"/>
    </w:pPr>
    <w:rPr>
      <w:rFonts w:ascii="Arial" w:hAnsi="Arial"/>
      <w:sz w:val="22"/>
      <w:szCs w:val="20"/>
    </w:rPr>
  </w:style>
  <w:style w:type="paragraph" w:styleId="674" w:customStyle="1">
    <w:name w:val="Обычный (Интернет)1"/>
    <w:basedOn w:val="666"/>
    <w:pPr>
      <w:pBdr/>
      <w:spacing w:after="100" w:afterAutospacing="1" w:before="100" w:beforeAutospacing="1"/>
      <w:ind/>
    </w:pPr>
  </w:style>
  <w:style w:type="paragraph" w:styleId="675" w:customStyle="1">
    <w:name w:val="Default"/>
    <w:pPr>
      <w:pBdr/>
      <w:spacing/>
      <w:ind/>
    </w:pPr>
    <w:rPr>
      <w:color w:val="000000"/>
      <w:sz w:val="24"/>
      <w:szCs w:val="24"/>
    </w:rPr>
  </w:style>
  <w:style w:type="paragraph" w:styleId="676" w:customStyle="1">
    <w:name w:val="Pa1"/>
    <w:basedOn w:val="675"/>
    <w:next w:val="675"/>
    <w:pPr>
      <w:pBdr/>
      <w:spacing w:line="241" w:lineRule="atLeast"/>
      <w:ind/>
    </w:pPr>
    <w:rPr>
      <w:color w:val="auto"/>
    </w:rPr>
  </w:style>
  <w:style w:type="character" w:styleId="677" w:customStyle="1">
    <w:name w:val="A3"/>
    <w:pPr>
      <w:pBdr/>
      <w:spacing/>
      <w:ind/>
    </w:pPr>
    <w:rPr>
      <w:color w:val="000000"/>
      <w:sz w:val="28"/>
      <w:szCs w:val="28"/>
    </w:rPr>
  </w:style>
  <w:style w:type="character" w:styleId="678">
    <w:name w:val="Hyperlink"/>
    <w:pPr>
      <w:pBdr/>
      <w:spacing/>
      <w:ind/>
    </w:pPr>
    <w:rPr>
      <w:color w:val="0000ff"/>
      <w:u w:val="single"/>
    </w:rPr>
  </w:style>
  <w:style w:type="character" w:styleId="679">
    <w:name w:val="Strong"/>
    <w:uiPriority w:val="22"/>
    <w:qFormat/>
    <w:pPr>
      <w:pBdr/>
      <w:spacing/>
      <w:ind/>
    </w:pPr>
    <w:rPr>
      <w:b/>
      <w:bCs/>
    </w:rPr>
  </w:style>
  <w:style w:type="character" w:styleId="680" w:customStyle="1">
    <w:name w:val="Неразрешенное упоминание1"/>
    <w:basedOn w:val="6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681">
    <w:name w:val="Balloon Text"/>
    <w:basedOn w:val="666"/>
    <w:link w:val="682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basedOn w:val="669"/>
    <w:link w:val="681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revision>4</cp:revision>
  <dcterms:created xsi:type="dcterms:W3CDTF">2025-03-14T12:03:00Z</dcterms:created>
  <dcterms:modified xsi:type="dcterms:W3CDTF">2025-10-20T15:07:56Z</dcterms:modified>
</cp:coreProperties>
</file>